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p w14:paraId="499CD6CB" w14:textId="4239EA1D" w:rsidR="00473061" w:rsidRDefault="00637E61" w:rsidP="00637E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43D3E9B7" w14:textId="47600496" w:rsidR="00F7469E" w:rsidRPr="00AC28FA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8F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Pr="00AC28FA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8FA">
        <w:rPr>
          <w:rFonts w:ascii="Times New Roman" w:hAnsi="Times New Roman" w:cs="Times New Roman"/>
          <w:b/>
          <w:sz w:val="28"/>
          <w:szCs w:val="28"/>
        </w:rPr>
        <w:t xml:space="preserve">проектов НПА, </w:t>
      </w:r>
      <w:r w:rsidR="00F7469E" w:rsidRPr="00AC28FA">
        <w:rPr>
          <w:rFonts w:ascii="Times New Roman" w:hAnsi="Times New Roman" w:cs="Times New Roman"/>
          <w:b/>
          <w:sz w:val="28"/>
          <w:szCs w:val="28"/>
        </w:rPr>
        <w:t xml:space="preserve">планируемых к размещению на Портале «Открытые НПА» </w:t>
      </w:r>
      <w:r w:rsidR="00DC2C92" w:rsidRPr="00AC28FA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AC28FA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8FA"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6F27E42B" w:rsidR="00F7469E" w:rsidRPr="00AC28FA" w:rsidRDefault="00CD2100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8FA">
        <w:rPr>
          <w:rFonts w:ascii="Times New Roman" w:hAnsi="Times New Roman" w:cs="Times New Roman"/>
          <w:b/>
          <w:sz w:val="28"/>
          <w:szCs w:val="28"/>
        </w:rPr>
        <w:t xml:space="preserve">февраль </w:t>
      </w:r>
      <w:r w:rsidR="00F44F3D" w:rsidRPr="00AC28FA">
        <w:rPr>
          <w:rFonts w:ascii="Times New Roman" w:hAnsi="Times New Roman" w:cs="Times New Roman"/>
          <w:b/>
          <w:sz w:val="28"/>
          <w:szCs w:val="28"/>
        </w:rPr>
        <w:t>202</w:t>
      </w:r>
      <w:r w:rsidRPr="00AC28FA">
        <w:rPr>
          <w:rFonts w:ascii="Times New Roman" w:hAnsi="Times New Roman" w:cs="Times New Roman"/>
          <w:b/>
          <w:sz w:val="28"/>
          <w:szCs w:val="28"/>
        </w:rPr>
        <w:t>6</w:t>
      </w:r>
      <w:r w:rsidR="00F44F3D" w:rsidRPr="00AC28F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02768" w:rsidRPr="00AC28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768" w:rsidRPr="00AC28FA">
        <w:rPr>
          <w:rFonts w:ascii="Times New Roman" w:hAnsi="Times New Roman" w:cs="Times New Roman"/>
          <w:i/>
          <w:sz w:val="28"/>
          <w:szCs w:val="28"/>
        </w:rPr>
        <w:t xml:space="preserve">(на </w:t>
      </w:r>
      <w:r w:rsidRPr="00AC28FA">
        <w:rPr>
          <w:rFonts w:ascii="Times New Roman" w:hAnsi="Times New Roman" w:cs="Times New Roman"/>
          <w:i/>
          <w:sz w:val="28"/>
          <w:szCs w:val="28"/>
        </w:rPr>
        <w:t>06</w:t>
      </w:r>
      <w:r w:rsidR="004521C3" w:rsidRPr="00AC28FA">
        <w:rPr>
          <w:rFonts w:ascii="Times New Roman" w:hAnsi="Times New Roman" w:cs="Times New Roman"/>
          <w:i/>
          <w:sz w:val="28"/>
          <w:szCs w:val="28"/>
        </w:rPr>
        <w:t>.</w:t>
      </w:r>
      <w:r w:rsidRPr="00AC28FA">
        <w:rPr>
          <w:rFonts w:ascii="Times New Roman" w:hAnsi="Times New Roman" w:cs="Times New Roman"/>
          <w:i/>
          <w:sz w:val="28"/>
          <w:szCs w:val="28"/>
        </w:rPr>
        <w:t>02</w:t>
      </w:r>
      <w:r w:rsidR="004521C3" w:rsidRPr="00AC28FA">
        <w:rPr>
          <w:rFonts w:ascii="Times New Roman" w:hAnsi="Times New Roman" w:cs="Times New Roman"/>
          <w:i/>
          <w:sz w:val="28"/>
          <w:szCs w:val="28"/>
        </w:rPr>
        <w:t>.</w:t>
      </w:r>
      <w:r w:rsidR="006A2FCF" w:rsidRPr="00AC28FA">
        <w:rPr>
          <w:rFonts w:ascii="Times New Roman" w:hAnsi="Times New Roman" w:cs="Times New Roman"/>
          <w:i/>
          <w:sz w:val="28"/>
          <w:szCs w:val="28"/>
        </w:rPr>
        <w:t>202</w:t>
      </w:r>
      <w:r w:rsidRPr="00AC28FA">
        <w:rPr>
          <w:rFonts w:ascii="Times New Roman" w:hAnsi="Times New Roman" w:cs="Times New Roman"/>
          <w:i/>
          <w:sz w:val="28"/>
          <w:szCs w:val="28"/>
        </w:rPr>
        <w:t>6</w:t>
      </w:r>
      <w:r w:rsidR="006A2FCF" w:rsidRPr="00AC28FA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F02768" w:rsidRPr="00AC28FA">
        <w:rPr>
          <w:rFonts w:ascii="Times New Roman" w:hAnsi="Times New Roman" w:cs="Times New Roman"/>
          <w:i/>
          <w:sz w:val="28"/>
          <w:szCs w:val="28"/>
        </w:rPr>
        <w:t>)</w:t>
      </w:r>
    </w:p>
    <w:p w14:paraId="3E4F4B67" w14:textId="77777777" w:rsidR="00F7469E" w:rsidRPr="00AC28FA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2126"/>
        <w:gridCol w:w="2126"/>
        <w:gridCol w:w="1701"/>
        <w:gridCol w:w="2694"/>
      </w:tblGrid>
      <w:tr w:rsidR="00137C86" w:rsidRPr="00AC28FA" w14:paraId="670EA0D8" w14:textId="6AECF79C" w:rsidTr="00993C68">
        <w:tc>
          <w:tcPr>
            <w:tcW w:w="426" w:type="dxa"/>
            <w:vAlign w:val="center"/>
          </w:tcPr>
          <w:p w14:paraId="1466E05D" w14:textId="426FF899" w:rsidR="00137C86" w:rsidRPr="00AC28FA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AC28FA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vAlign w:val="center"/>
          </w:tcPr>
          <w:p w14:paraId="43B4C48C" w14:textId="41061E1D" w:rsidR="00137C86" w:rsidRPr="00AC28FA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AC28FA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vAlign w:val="center"/>
          </w:tcPr>
          <w:p w14:paraId="45CB0950" w14:textId="0CCEF398" w:rsidR="00137C86" w:rsidRPr="00AC28FA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</w:t>
            </w:r>
            <w:r w:rsidR="00473061"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 описание основных положений</w:t>
            </w:r>
          </w:p>
        </w:tc>
        <w:tc>
          <w:tcPr>
            <w:tcW w:w="2126" w:type="dxa"/>
            <w:vAlign w:val="center"/>
          </w:tcPr>
          <w:p w14:paraId="7642C889" w14:textId="77777777" w:rsidR="00473061" w:rsidRPr="00AC28FA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AC28FA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AC28FA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43E36EBD" w:rsidR="00137C86" w:rsidRPr="00AC28FA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vAlign w:val="center"/>
          </w:tcPr>
          <w:p w14:paraId="050E86EC" w14:textId="17C93893" w:rsidR="00137C86" w:rsidRPr="00AC28FA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vAlign w:val="center"/>
          </w:tcPr>
          <w:p w14:paraId="3657F2E9" w14:textId="4CE819C6" w:rsidR="00137C86" w:rsidRPr="00AC28FA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</w:tcPr>
          <w:p w14:paraId="3A3BA5F2" w14:textId="77777777" w:rsidR="00DC2C92" w:rsidRPr="00AC28FA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4371302" w14:textId="77777777" w:rsidR="00DC2C92" w:rsidRPr="00AC28FA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AC28FA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AC28FA" w:rsidRDefault="00DC2C92" w:rsidP="00DC2C9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137C86" w:rsidRPr="00044B27" w14:paraId="45582F88" w14:textId="0B25881C" w:rsidTr="00993C68">
        <w:tc>
          <w:tcPr>
            <w:tcW w:w="426" w:type="dxa"/>
            <w:vAlign w:val="center"/>
          </w:tcPr>
          <w:p w14:paraId="373D7442" w14:textId="65F230AE" w:rsidR="00137C86" w:rsidRPr="00AC28FA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4BA1D022" w14:textId="44171D80" w:rsidR="00137C86" w:rsidRPr="00AC28FA" w:rsidRDefault="00BF61E2" w:rsidP="00864EC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Проект приказа Министра финансов Республики Казахстан «</w:t>
            </w:r>
            <w:r w:rsidR="004521C3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 признании утратившими силу некоторых приказов Министерства финансов Республики Казахстан</w:t>
            </w: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897197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(далее – Проект)</w:t>
            </w:r>
          </w:p>
        </w:tc>
        <w:tc>
          <w:tcPr>
            <w:tcW w:w="1417" w:type="dxa"/>
            <w:vAlign w:val="center"/>
          </w:tcPr>
          <w:p w14:paraId="5D41F11F" w14:textId="7C561152" w:rsidR="0013512C" w:rsidRPr="00AC28FA" w:rsidRDefault="006A2FCF" w:rsidP="00864E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Жуматаева Р.С.</w:t>
            </w:r>
          </w:p>
          <w:p w14:paraId="44F83991" w14:textId="05B67AFE" w:rsidR="0013512C" w:rsidRPr="00AC28FA" w:rsidRDefault="006A2FCF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Главный э</w:t>
            </w:r>
            <w:r w:rsidR="0013512C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ксперт </w:t>
            </w: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управления </w:t>
            </w:r>
            <w:r w:rsidR="004521C3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налоговой методологии </w:t>
            </w:r>
            <w:r w:rsidR="0013512C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14:paraId="5412FDA4" w14:textId="4DCE0793" w:rsidR="00137C86" w:rsidRPr="00AC28FA" w:rsidRDefault="006A2FCF" w:rsidP="004521C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р/т.: </w:t>
            </w:r>
            <w:r w:rsidR="004521C3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71-79-74</w:t>
            </w:r>
          </w:p>
        </w:tc>
        <w:tc>
          <w:tcPr>
            <w:tcW w:w="1134" w:type="dxa"/>
            <w:vAlign w:val="center"/>
          </w:tcPr>
          <w:p w14:paraId="19BA7F1F" w14:textId="67D4597D" w:rsidR="00137C86" w:rsidRPr="00AC28FA" w:rsidRDefault="0074463E" w:rsidP="0074463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Февраль </w:t>
            </w:r>
            <w:r w:rsidR="004521C3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</w:t>
            </w:r>
            <w:r w:rsidR="004521C3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14:paraId="1FB2363F" w14:textId="6420B141" w:rsidR="00D724CA" w:rsidRPr="00AC28FA" w:rsidRDefault="004521C3" w:rsidP="004521C3">
            <w:pPr>
              <w:pStyle w:val="a4"/>
              <w:ind w:left="147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Признание утратившими силу некоторых приказов Министерства финансов Республики Казахстан.</w:t>
            </w:r>
          </w:p>
        </w:tc>
        <w:tc>
          <w:tcPr>
            <w:tcW w:w="2126" w:type="dxa"/>
            <w:vAlign w:val="center"/>
          </w:tcPr>
          <w:p w14:paraId="1F861E3F" w14:textId="2483F111" w:rsidR="00137C86" w:rsidRPr="00AC28FA" w:rsidRDefault="008E6415" w:rsidP="002F18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Проект разработан в соответствии с пунктами 1 и 2 статьи 27 Закона Республики Казахстан «О правовых актах».</w:t>
            </w:r>
          </w:p>
        </w:tc>
        <w:tc>
          <w:tcPr>
            <w:tcW w:w="2126" w:type="dxa"/>
            <w:vAlign w:val="center"/>
          </w:tcPr>
          <w:p w14:paraId="4F6883CD" w14:textId="77777777" w:rsidR="008E6415" w:rsidRPr="00AC28FA" w:rsidRDefault="004521C3" w:rsidP="008E641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="008E6415" w:rsidRPr="00AC28F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Целью проекта является признание утратившими силу некоторых нормативных правовых актов</w:t>
            </w:r>
            <w:r w:rsidR="008E6415" w:rsidRPr="00AC28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связи с тем, что функция по разработке и утверждению норм фактических расходов на проживание и выплату суммы денег обучаемому лицу в соответствии с подпунктом 5) пункта 1 статьи 337, подпунктом 17) статьи 366 Налогового кодекса Республики Казахстан передана в Министерство национальной экономики Республики Казахстан, а также функция по установлению перечня лекарственных средств, порядка применения освобождения от налога на добавленную стоимость при их импорте в рамках гарантированного объема </w:t>
            </w:r>
            <w:r w:rsidR="008E6415" w:rsidRPr="00AC28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бесплатной медицинской помощи и обязательного медицинского страхования, и для лечения </w:t>
            </w:r>
            <w:proofErr w:type="spellStart"/>
            <w:r w:rsidR="008E6415" w:rsidRPr="00AC28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орфанных</w:t>
            </w:r>
            <w:proofErr w:type="spellEnd"/>
            <w:r w:rsidR="008E6415" w:rsidRPr="00AC28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социально значимых заболеваний согласно подпункту 28) статьи 474 и подпунктом 17) пункта 1 статьи 479 Налогового кодекса Республики Казахстан передана в Министерство здравоохранения Республики Казахстан.</w:t>
            </w:r>
          </w:p>
          <w:p w14:paraId="483B59BD" w14:textId="7795330D" w:rsidR="0005401F" w:rsidRPr="00AC28FA" w:rsidRDefault="008E6415" w:rsidP="008E641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Соответствующие нормативные правовые акты приняты Приказ Заместителя Премьер-Министра-Министра национальной экономики Республики Казахстан от 3 октября 2025 года № 101 «Об установлении норм фактических расходов на проживание и выплату суммы денег обучаемому лицу», Постановление Правительства Республики Казахстан от 31 декабря 2025 года № 1203 «О некоторых вопросах освобождения от налога на добавленную стоимость в сфере здравоохранения».</w:t>
            </w:r>
          </w:p>
        </w:tc>
        <w:tc>
          <w:tcPr>
            <w:tcW w:w="1701" w:type="dxa"/>
            <w:vAlign w:val="center"/>
          </w:tcPr>
          <w:p w14:paraId="70674893" w14:textId="60D0EC6C" w:rsidR="00137C86" w:rsidRPr="00AC28FA" w:rsidRDefault="004521C3" w:rsidP="009A180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 xml:space="preserve">Признание утратившими силу некоторых приказов Министерства финансов Республики Казахстан, в связи с чем, социально-экономические и иные последствия </w:t>
            </w: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отсутствуют</w:t>
            </w: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694" w:type="dxa"/>
            <w:vAlign w:val="center"/>
          </w:tcPr>
          <w:p w14:paraId="76DF909C" w14:textId="77777777" w:rsidR="000B53EC" w:rsidRPr="00AC28FA" w:rsidRDefault="000B53EC" w:rsidP="000B53EC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</w:t>
            </w: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4420417A" w14:textId="77B2052D" w:rsidR="000B53EC" w:rsidRPr="00AC28FA" w:rsidRDefault="003F3374" w:rsidP="000B53EC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Министра финансов Республики Казахстан </w:t>
            </w: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  <w:t xml:space="preserve">«О признании утратившими силу некоторых приказов Министерства финансов Республики Казахстан» </w:t>
            </w:r>
            <w:r w:rsidR="000B53EC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разработан в связи </w:t>
            </w:r>
            <w:r w:rsidR="000B53EC"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 принятием </w:t>
            </w:r>
            <w:r w:rsidR="009A180D"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Налогового кодекса Республики Казахстан</w:t>
            </w:r>
            <w:r w:rsidR="0090569F"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r w:rsidR="0090569F"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что приведет в соответствие с нормами Налогового законодательства.</w:t>
            </w:r>
          </w:p>
          <w:p w14:paraId="39E35E35" w14:textId="6690B1B1" w:rsidR="006C2D17" w:rsidRPr="00E81E86" w:rsidRDefault="0090569F" w:rsidP="000B53E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В случае отложения срока размещения данного проекта приказа имеется вероятность </w:t>
            </w: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срыва сроков реализации</w:t>
            </w: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положений Налогового кодекса и </w:t>
            </w:r>
            <w:r w:rsidRPr="00AC28F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возникновению правовых коллизий</w:t>
            </w:r>
            <w:r w:rsidRPr="00AC28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между действующими и вводимыми нормами.</w:t>
            </w:r>
            <w:bookmarkStart w:id="0" w:name="_GoBack"/>
            <w:bookmarkEnd w:id="0"/>
          </w:p>
        </w:tc>
      </w:tr>
    </w:tbl>
    <w:p w14:paraId="17437213" w14:textId="3D9AFD70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F33F7B">
      <w:pgSz w:w="16838" w:h="11906" w:orient="landscape"/>
      <w:pgMar w:top="1134" w:right="1134" w:bottom="1134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03265"/>
    <w:multiLevelType w:val="hybridMultilevel"/>
    <w:tmpl w:val="DB2A5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064AE"/>
    <w:rsid w:val="00035297"/>
    <w:rsid w:val="00044B27"/>
    <w:rsid w:val="0005401F"/>
    <w:rsid w:val="00056632"/>
    <w:rsid w:val="00070436"/>
    <w:rsid w:val="00072973"/>
    <w:rsid w:val="000B53EC"/>
    <w:rsid w:val="000D43D8"/>
    <w:rsid w:val="000F30E1"/>
    <w:rsid w:val="000F6DA6"/>
    <w:rsid w:val="0011467A"/>
    <w:rsid w:val="0013512C"/>
    <w:rsid w:val="00137C86"/>
    <w:rsid w:val="00147ACF"/>
    <w:rsid w:val="00154C34"/>
    <w:rsid w:val="00155BBC"/>
    <w:rsid w:val="001805AE"/>
    <w:rsid w:val="001C06B5"/>
    <w:rsid w:val="001C6932"/>
    <w:rsid w:val="001E3D63"/>
    <w:rsid w:val="001E7069"/>
    <w:rsid w:val="001F067B"/>
    <w:rsid w:val="001F415B"/>
    <w:rsid w:val="001F43F0"/>
    <w:rsid w:val="00216D3E"/>
    <w:rsid w:val="002453BD"/>
    <w:rsid w:val="00286BC3"/>
    <w:rsid w:val="002F18CB"/>
    <w:rsid w:val="003B4C4D"/>
    <w:rsid w:val="003D4FB1"/>
    <w:rsid w:val="003E4292"/>
    <w:rsid w:val="003F3374"/>
    <w:rsid w:val="004521C3"/>
    <w:rsid w:val="00473061"/>
    <w:rsid w:val="00485BD7"/>
    <w:rsid w:val="004B6E7D"/>
    <w:rsid w:val="004C0F23"/>
    <w:rsid w:val="004C16D3"/>
    <w:rsid w:val="00523D8A"/>
    <w:rsid w:val="00525EAF"/>
    <w:rsid w:val="005452E4"/>
    <w:rsid w:val="00550F02"/>
    <w:rsid w:val="00567A4F"/>
    <w:rsid w:val="005B6153"/>
    <w:rsid w:val="00612D06"/>
    <w:rsid w:val="00637E61"/>
    <w:rsid w:val="00666375"/>
    <w:rsid w:val="00667013"/>
    <w:rsid w:val="006A2FCF"/>
    <w:rsid w:val="006B269E"/>
    <w:rsid w:val="006C2D17"/>
    <w:rsid w:val="006D7A01"/>
    <w:rsid w:val="006E3749"/>
    <w:rsid w:val="0074463E"/>
    <w:rsid w:val="00765989"/>
    <w:rsid w:val="007778DD"/>
    <w:rsid w:val="00782C6D"/>
    <w:rsid w:val="007A33D2"/>
    <w:rsid w:val="007A77C6"/>
    <w:rsid w:val="007D0DA3"/>
    <w:rsid w:val="007D4654"/>
    <w:rsid w:val="007F0ADA"/>
    <w:rsid w:val="008276DD"/>
    <w:rsid w:val="00864EC8"/>
    <w:rsid w:val="00897197"/>
    <w:rsid w:val="008A2587"/>
    <w:rsid w:val="008D2F35"/>
    <w:rsid w:val="008E1B42"/>
    <w:rsid w:val="008E6415"/>
    <w:rsid w:val="0090569F"/>
    <w:rsid w:val="00906985"/>
    <w:rsid w:val="00932161"/>
    <w:rsid w:val="00993C68"/>
    <w:rsid w:val="009A180D"/>
    <w:rsid w:val="00A54555"/>
    <w:rsid w:val="00A765DB"/>
    <w:rsid w:val="00A80AEC"/>
    <w:rsid w:val="00A9631F"/>
    <w:rsid w:val="00AC28FA"/>
    <w:rsid w:val="00AD370F"/>
    <w:rsid w:val="00AE44BC"/>
    <w:rsid w:val="00AE7AA1"/>
    <w:rsid w:val="00B007AD"/>
    <w:rsid w:val="00B16F4C"/>
    <w:rsid w:val="00B30365"/>
    <w:rsid w:val="00B40E7A"/>
    <w:rsid w:val="00BF61E2"/>
    <w:rsid w:val="00C70B2E"/>
    <w:rsid w:val="00C949FC"/>
    <w:rsid w:val="00CD2100"/>
    <w:rsid w:val="00CD5326"/>
    <w:rsid w:val="00CF5C1E"/>
    <w:rsid w:val="00D0053E"/>
    <w:rsid w:val="00D01437"/>
    <w:rsid w:val="00D15D04"/>
    <w:rsid w:val="00D24E8E"/>
    <w:rsid w:val="00D36713"/>
    <w:rsid w:val="00D42354"/>
    <w:rsid w:val="00D6508E"/>
    <w:rsid w:val="00D724CA"/>
    <w:rsid w:val="00D84B9E"/>
    <w:rsid w:val="00D91F98"/>
    <w:rsid w:val="00D94428"/>
    <w:rsid w:val="00DC2C92"/>
    <w:rsid w:val="00DF46C2"/>
    <w:rsid w:val="00DF5A28"/>
    <w:rsid w:val="00E511B3"/>
    <w:rsid w:val="00E712A6"/>
    <w:rsid w:val="00E7139F"/>
    <w:rsid w:val="00E81E86"/>
    <w:rsid w:val="00E91D3D"/>
    <w:rsid w:val="00E937A9"/>
    <w:rsid w:val="00E93A12"/>
    <w:rsid w:val="00EA4C8C"/>
    <w:rsid w:val="00ED72FD"/>
    <w:rsid w:val="00EE2DCC"/>
    <w:rsid w:val="00EE65C4"/>
    <w:rsid w:val="00F01AA6"/>
    <w:rsid w:val="00F02768"/>
    <w:rsid w:val="00F33F7B"/>
    <w:rsid w:val="00F44F3D"/>
    <w:rsid w:val="00F54792"/>
    <w:rsid w:val="00F6027E"/>
    <w:rsid w:val="00F7469E"/>
    <w:rsid w:val="00F810EC"/>
    <w:rsid w:val="00F94608"/>
    <w:rsid w:val="00FA61E1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AC200"/>
  <w15:docId w15:val="{4338BA45-2A19-4EA8-8AA3-55F2D214C01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5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86" Type="http://schemas.openxmlformats.org/officeDocument/2006/relationships/image" Target="media/image986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6D0B6-DE46-4D5E-A759-7AA8494F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Жуматаева Роза Сайранбековна</cp:lastModifiedBy>
  <cp:revision>73</cp:revision>
  <cp:lastPrinted>2026-02-11T10:52:00Z</cp:lastPrinted>
  <dcterms:created xsi:type="dcterms:W3CDTF">2025-04-11T05:56:00Z</dcterms:created>
  <dcterms:modified xsi:type="dcterms:W3CDTF">2026-02-11T10:52:00Z</dcterms:modified>
</cp:coreProperties>
</file>